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profil do led alu mini biały?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służy Profil do led alu mini biały oraz gdzie można go kupić? Odpowiedzi na te pytania czekają na Ciebie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profil do led alu mini biały?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artykule znajdziesz kilka ważnych informacji dotyczących energooszczędnej technologii led. Tłumaczymy także 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 do led alu mini biały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jak należy go stosować.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chronić taśmę led?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Ochrona taśmy led to ważna kwestią, na którą należy zwrócić uwagę przy tworzeniu instalacji świetlnej. Przed czym chronimy ledowe moduły? Między innymi przed dziećmi czy też szkodliwymi działaniami czynników zewnętrznych. </w:t>
      </w:r>
      <w:r>
        <w:rPr>
          <w:rFonts w:ascii="calibri" w:hAnsi="calibri" w:eastAsia="calibri" w:cs="calibri"/>
          <w:sz w:val="24"/>
          <w:szCs w:val="24"/>
          <w:b/>
        </w:rPr>
        <w:t xml:space="preserve">Profil do led alu mini biały</w:t>
      </w:r>
      <w:r>
        <w:rPr>
          <w:rFonts w:ascii="calibri" w:hAnsi="calibri" w:eastAsia="calibri" w:cs="calibri"/>
          <w:sz w:val="24"/>
          <w:szCs w:val="24"/>
        </w:rPr>
        <w:t xml:space="preserve"> jest produktem, którego zadaniem jest właśnie ochrona taśmy o szerokości 8mm i 10mm. Dodatkowo profil ten pięknie eksponuje elementy świetlne.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 do led alu mini biały z oferty AKB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AKB POLAND prowadzony jest przed producenta o tej samej nazwie. W ofercie katalogowej znajdziemy wspomniany już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profil do led alu mini biały</w:t>
      </w:r>
      <w:r>
        <w:rPr>
          <w:rFonts w:ascii="calibri" w:hAnsi="calibri" w:eastAsia="calibri" w:cs="calibri"/>
          <w:sz w:val="24"/>
          <w:szCs w:val="24"/>
        </w:rPr>
        <w:t xml:space="preserve">, który posłuży do zamontowania taśm ledowych do oświetlenia schodów, szafek w kuchni, w garderobe czy też paneli wykorzystywanych w aranżacjach sklepowych i nie tylko. Zwróć uwagę na korzystnej ceny oferowane przez producenta AKB POLAND oraz szczególna jakość oferowanych produktów!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profil-led-alu-mini-anodowany-bialy-klosz-klik-2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2024-04-24T06:20:42+02:00</dcterms:created>
  <dcterms:modified xsi:type="dcterms:W3CDTF">2024-04-24T06:20:42+02:00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